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DEB1" w14:textId="6DEB31FA" w:rsidR="00B110C7" w:rsidRDefault="00B110C7" w:rsidP="00B110C7">
      <w:pPr>
        <w:jc w:val="center"/>
        <w:rPr>
          <w:b/>
          <w:bCs/>
          <w:u w:val="single"/>
          <w:lang w:val="fr-FR"/>
        </w:rPr>
      </w:pPr>
      <w:r w:rsidRPr="00B110C7">
        <w:rPr>
          <w:b/>
          <w:bCs/>
          <w:u w:val="single"/>
          <w:lang w:val="fr-FR"/>
        </w:rPr>
        <w:t>Fiche de poste</w:t>
      </w:r>
    </w:p>
    <w:p w14:paraId="78DAF7D2" w14:textId="77777777" w:rsidR="00B110C7" w:rsidRDefault="00B110C7" w:rsidP="00B110C7">
      <w:pPr>
        <w:rPr>
          <w:lang w:val="fr-FR"/>
        </w:rPr>
      </w:pPr>
    </w:p>
    <w:p w14:paraId="358FBF59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 xml:space="preserve">Pouvez-vous identifier des stratégies clés pour développer et augmenter les revenus ? Avez-vous fait vos preuves dans le développement de relations avec vos clients à partir de zéro ? Voulez-vous faire un effort supplémentaire pour nous aider à comprendre les besoins de nos clients ? </w:t>
      </w:r>
    </w:p>
    <w:p w14:paraId="66AC9890" w14:textId="77777777" w:rsidR="00B110C7" w:rsidRPr="00B110C7" w:rsidRDefault="00B110C7" w:rsidP="00B110C7">
      <w:pPr>
        <w:rPr>
          <w:lang w:val="fr-FR"/>
        </w:rPr>
      </w:pPr>
    </w:p>
    <w:p w14:paraId="0665C759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En tant que Sales Manager au sein du Advisory &amp; Sales (A&amp;S) :</w:t>
      </w:r>
    </w:p>
    <w:p w14:paraId="099D5E8D" w14:textId="77777777" w:rsidR="00B110C7" w:rsidRPr="00B110C7" w:rsidRDefault="00B110C7" w:rsidP="00B110C7">
      <w:pPr>
        <w:rPr>
          <w:lang w:val="fr-FR"/>
        </w:rPr>
      </w:pPr>
    </w:p>
    <w:p w14:paraId="75410A0E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Vous serez le partenaire de la direction pour atteindre les objectifs financiers du marché en fournissant des chiffres et des analyses pertinents.</w:t>
      </w:r>
    </w:p>
    <w:p w14:paraId="5B2BBC30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Vous augmenterez l’engagement du marché avec les clients en leur fournissant les bonnes idées d’investissement.</w:t>
      </w:r>
    </w:p>
    <w:p w14:paraId="37DF5614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 xml:space="preserve">• Vous veillez à ce que l’UBS CIO House </w:t>
      </w:r>
      <w:proofErr w:type="spellStart"/>
      <w:r w:rsidRPr="00B110C7">
        <w:rPr>
          <w:lang w:val="fr-FR"/>
        </w:rPr>
        <w:t>View</w:t>
      </w:r>
      <w:proofErr w:type="spellEnd"/>
      <w:r w:rsidRPr="00B110C7">
        <w:rPr>
          <w:lang w:val="fr-FR"/>
        </w:rPr>
        <w:t xml:space="preserve"> soit mis en œuvre dans les portefeuilles de nos clients conformément à nos priorités de marché.</w:t>
      </w:r>
    </w:p>
    <w:p w14:paraId="0DF6128A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Vous orchestrerez l’action des spécialistes produits pour fournir la meilleure couverture Produits et Services dans le cadre de la stratégie de chaque desk.</w:t>
      </w:r>
    </w:p>
    <w:p w14:paraId="3431E05F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Vous dirigerez l’exécution du processus de vente.</w:t>
      </w:r>
    </w:p>
    <w:p w14:paraId="787964BD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Vous optimiserez nos ressources internes en travaillant en étroite collaboration avec des partenaires internes tels que le DSI, la Finance, le Marketing, la Business Management...</w:t>
      </w:r>
    </w:p>
    <w:p w14:paraId="641AAAC2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Vous surveillerez les besoins des clients liés aux Produits et Services, vous relaierez ces attentes auprès des spécialistes produits.</w:t>
      </w:r>
    </w:p>
    <w:p w14:paraId="6E15B74E" w14:textId="77777777" w:rsidR="00B110C7" w:rsidRPr="00B110C7" w:rsidRDefault="00B110C7" w:rsidP="00B110C7">
      <w:pPr>
        <w:rPr>
          <w:u w:val="single"/>
          <w:lang w:val="fr-FR"/>
        </w:rPr>
      </w:pPr>
      <w:r w:rsidRPr="00B110C7">
        <w:rPr>
          <w:u w:val="single"/>
          <w:lang w:val="fr-FR"/>
        </w:rPr>
        <w:t>Votre équipe :</w:t>
      </w:r>
    </w:p>
    <w:p w14:paraId="52261B94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Vous travaillerez au sein de l’équipe A&amp;S à Monaco, en charge des investissements et de l’offre de produits.</w:t>
      </w:r>
    </w:p>
    <w:p w14:paraId="1AFCDA81" w14:textId="77777777" w:rsidR="00B110C7" w:rsidRPr="00B110C7" w:rsidRDefault="00B110C7" w:rsidP="00B110C7">
      <w:pPr>
        <w:rPr>
          <w:u w:val="single"/>
          <w:lang w:val="fr-FR"/>
        </w:rPr>
      </w:pPr>
      <w:r w:rsidRPr="00B110C7">
        <w:rPr>
          <w:u w:val="single"/>
          <w:lang w:val="fr-FR"/>
        </w:rPr>
        <w:t>Votre expertise :</w:t>
      </w:r>
    </w:p>
    <w:p w14:paraId="71574341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 xml:space="preserve">Niveau d’éducation </w:t>
      </w:r>
    </w:p>
    <w:p w14:paraId="3607CF3F" w14:textId="36D7AFFE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Vous disposez d’un niveau baccalauréat+5 minimum idéalement en finance, école de commerce ou université avec une spécialisation en banque/finance et/ou audit.</w:t>
      </w:r>
    </w:p>
    <w:p w14:paraId="64A67F4C" w14:textId="68B7C91E" w:rsidR="00B110C7" w:rsidRPr="00B110C7" w:rsidRDefault="00B110C7" w:rsidP="00B110C7">
      <w:pPr>
        <w:rPr>
          <w:u w:val="single"/>
          <w:lang w:val="fr-FR"/>
        </w:rPr>
      </w:pPr>
      <w:r w:rsidRPr="00B110C7">
        <w:rPr>
          <w:u w:val="single"/>
          <w:lang w:val="fr-FR"/>
        </w:rPr>
        <w:lastRenderedPageBreak/>
        <w:t>Langues étrangères</w:t>
      </w:r>
      <w:r>
        <w:rPr>
          <w:u w:val="single"/>
          <w:lang w:val="fr-FR"/>
        </w:rPr>
        <w:t> :</w:t>
      </w:r>
    </w:p>
    <w:p w14:paraId="626E7786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Anglais courant requis</w:t>
      </w:r>
    </w:p>
    <w:p w14:paraId="42EC459E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Français courant un atout</w:t>
      </w:r>
    </w:p>
    <w:p w14:paraId="7D37947D" w14:textId="77777777" w:rsidR="00B110C7" w:rsidRPr="00B110C7" w:rsidRDefault="00B110C7" w:rsidP="00B110C7">
      <w:pPr>
        <w:rPr>
          <w:lang w:val="fr-FR"/>
        </w:rPr>
      </w:pPr>
    </w:p>
    <w:p w14:paraId="5848744C" w14:textId="65B8C4FB" w:rsidR="00B110C7" w:rsidRPr="00B110C7" w:rsidRDefault="00B110C7" w:rsidP="00B110C7">
      <w:pPr>
        <w:rPr>
          <w:u w:val="single"/>
          <w:lang w:val="fr-FR"/>
        </w:rPr>
      </w:pPr>
      <w:r w:rsidRPr="00B110C7">
        <w:rPr>
          <w:u w:val="single"/>
          <w:lang w:val="fr-FR"/>
        </w:rPr>
        <w:t>Outils informatiques/Langues</w:t>
      </w:r>
      <w:r>
        <w:rPr>
          <w:u w:val="single"/>
          <w:lang w:val="fr-FR"/>
        </w:rPr>
        <w:t> :</w:t>
      </w:r>
      <w:r w:rsidRPr="00B110C7">
        <w:rPr>
          <w:u w:val="single"/>
          <w:lang w:val="fr-FR"/>
        </w:rPr>
        <w:t xml:space="preserve">  </w:t>
      </w:r>
    </w:p>
    <w:p w14:paraId="6EA26F3C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Très bonne maîtrise du Pack Office (Excel, PowerPoint), connaissance de Visual Basic appréciée.</w:t>
      </w:r>
    </w:p>
    <w:p w14:paraId="689232A7" w14:textId="77777777" w:rsidR="00B110C7" w:rsidRPr="00B110C7" w:rsidRDefault="00B110C7" w:rsidP="00B110C7">
      <w:pPr>
        <w:rPr>
          <w:lang w:val="fr-FR"/>
        </w:rPr>
      </w:pPr>
    </w:p>
    <w:p w14:paraId="4BAE1333" w14:textId="5AA6300E" w:rsidR="00B110C7" w:rsidRPr="00B110C7" w:rsidRDefault="00B110C7" w:rsidP="00B110C7">
      <w:pPr>
        <w:rPr>
          <w:u w:val="single"/>
          <w:lang w:val="fr-FR"/>
        </w:rPr>
      </w:pPr>
      <w:r w:rsidRPr="00B110C7">
        <w:rPr>
          <w:u w:val="single"/>
          <w:lang w:val="fr-FR"/>
        </w:rPr>
        <w:t>Expérience et profil</w:t>
      </w:r>
      <w:r>
        <w:rPr>
          <w:u w:val="single"/>
          <w:lang w:val="fr-FR"/>
        </w:rPr>
        <w:t> :</w:t>
      </w:r>
    </w:p>
    <w:p w14:paraId="70235FE5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Expérience minimale de 3 à 5 ans exigée dans une banque privée dans des activités similaires.</w:t>
      </w:r>
    </w:p>
    <w:p w14:paraId="1822C244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Une connaissance des marchés financiers est requise.</w:t>
      </w:r>
    </w:p>
    <w:p w14:paraId="088357BD" w14:textId="77777777" w:rsidR="00B110C7" w:rsidRPr="00B110C7" w:rsidRDefault="00B110C7" w:rsidP="00B110C7">
      <w:pPr>
        <w:rPr>
          <w:lang w:val="fr-FR"/>
        </w:rPr>
      </w:pPr>
    </w:p>
    <w:p w14:paraId="31C9A782" w14:textId="58055248" w:rsidR="00B110C7" w:rsidRPr="00B110C7" w:rsidRDefault="00B110C7" w:rsidP="00B110C7">
      <w:pPr>
        <w:rPr>
          <w:u w:val="single"/>
          <w:lang w:val="fr-FR"/>
        </w:rPr>
      </w:pPr>
      <w:r w:rsidRPr="00B110C7">
        <w:rPr>
          <w:u w:val="single"/>
          <w:lang w:val="fr-FR"/>
        </w:rPr>
        <w:t>Qualifications</w:t>
      </w:r>
      <w:r>
        <w:rPr>
          <w:u w:val="single"/>
          <w:lang w:val="fr-FR"/>
        </w:rPr>
        <w:t> :</w:t>
      </w:r>
    </w:p>
    <w:p w14:paraId="202BE265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 xml:space="preserve">• Excellentes compétences en communication et en présentation </w:t>
      </w:r>
    </w:p>
    <w:p w14:paraId="4E99110F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•Travail d’Équipe</w:t>
      </w:r>
    </w:p>
    <w:p w14:paraId="61305A84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•Confidentialité</w:t>
      </w:r>
    </w:p>
    <w:p w14:paraId="170D73A4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Précision, rigueur et autonomie</w:t>
      </w:r>
    </w:p>
    <w:p w14:paraId="7A1A0D74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Capacités d’analyse et de synthèse</w:t>
      </w:r>
    </w:p>
    <w:p w14:paraId="548301CB" w14:textId="77777777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Respect des délais</w:t>
      </w:r>
    </w:p>
    <w:p w14:paraId="69AEB6E6" w14:textId="40E89CE4" w:rsidR="00B110C7" w:rsidRPr="00B110C7" w:rsidRDefault="00B110C7" w:rsidP="00B110C7">
      <w:pPr>
        <w:rPr>
          <w:lang w:val="fr-FR"/>
        </w:rPr>
      </w:pPr>
      <w:r w:rsidRPr="00B110C7">
        <w:rPr>
          <w:lang w:val="fr-FR"/>
        </w:rPr>
        <w:t>• Culture du risque</w:t>
      </w:r>
    </w:p>
    <w:sectPr w:rsidR="00B110C7" w:rsidRPr="00B11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C7"/>
    <w:rsid w:val="00A411B3"/>
    <w:rsid w:val="00B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678F"/>
  <w15:chartTrackingRefBased/>
  <w15:docId w15:val="{D869E98C-0672-4062-9BED-9C1D3230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UBS AG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Thoumsin, Victoria</dc:creator>
  <cp:keywords/>
  <dc:description/>
  <cp:lastModifiedBy>Thoumsin, Victoria</cp:lastModifiedBy>
  <cp:revision>1</cp:revision>
  <dcterms:created xsi:type="dcterms:W3CDTF">2025-05-13T08:30:00Z</dcterms:created>
  <dcterms:modified xsi:type="dcterms:W3CDTF">2025-05-13T08:34:00Z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1e85bf-ac82-4d95-8ebe-b1488d74b05a_Enabled">
    <vt:lpwstr>true</vt:lpwstr>
  </property>
  <property fmtid="{D5CDD505-2E9C-101B-9397-08002B2CF9AE}" pid="3" name="MSIP_Label_0c1e85bf-ac82-4d95-8ebe-b1488d74b05a_SetDate">
    <vt:lpwstr>2025-05-13T08:34:11Z</vt:lpwstr>
  </property>
  <property fmtid="{D5CDD505-2E9C-101B-9397-08002B2CF9AE}" pid="4" name="MSIP_Label_0c1e85bf-ac82-4d95-8ebe-b1488d74b05a_Method">
    <vt:lpwstr>Privileged</vt:lpwstr>
  </property>
  <property fmtid="{D5CDD505-2E9C-101B-9397-08002B2CF9AE}" pid="5" name="MSIP_Label_0c1e85bf-ac82-4d95-8ebe-b1488d74b05a_Name">
    <vt:lpwstr>0c1e85bf-ac82-4d95-8ebe-b1488d74b05a</vt:lpwstr>
  </property>
  <property fmtid="{D5CDD505-2E9C-101B-9397-08002B2CF9AE}" pid="6" name="MSIP_Label_0c1e85bf-ac82-4d95-8ebe-b1488d74b05a_SiteId">
    <vt:lpwstr>fb6ea403-7cf1-4905-810a-fe5547e98204</vt:lpwstr>
  </property>
  <property fmtid="{D5CDD505-2E9C-101B-9397-08002B2CF9AE}" pid="7" name="MSIP_Label_0c1e85bf-ac82-4d95-8ebe-b1488d74b05a_ActionId">
    <vt:lpwstr>b9152826-15d1-4f46-b2c2-4d2013b6a78f</vt:lpwstr>
  </property>
  <property fmtid="{D5CDD505-2E9C-101B-9397-08002B2CF9AE}" pid="8" name="MSIP_Label_0c1e85bf-ac82-4d95-8ebe-b1488d74b05a_ContentBits">
    <vt:lpwstr>0</vt:lpwstr>
  </property>
  <property fmtid="{D5CDD505-2E9C-101B-9397-08002B2CF9AE}" pid="9" name="MSIP_Label_0c1e85bf-ac82-4d95-8ebe-b1488d74b05a_Tag">
    <vt:lpwstr>10, 0, 1, 1</vt:lpwstr>
  </property>
</Properties>
</file>